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BB2B" w14:textId="77777777" w:rsidR="000C739A" w:rsidRPr="000C739A" w:rsidRDefault="000C739A" w:rsidP="00CD237E">
      <w:pPr>
        <w:jc w:val="center"/>
        <w:rPr>
          <w:rFonts w:ascii="Garamond" w:eastAsiaTheme="minorHAnsi" w:hAnsi="Garamond"/>
          <w:b/>
          <w:bCs/>
          <w:sz w:val="24"/>
          <w:szCs w:val="24"/>
          <w:lang w:eastAsia="en-US"/>
        </w:rPr>
      </w:pPr>
      <w:r w:rsidRPr="000C739A">
        <w:rPr>
          <w:rFonts w:ascii="Garamond" w:eastAsiaTheme="minorHAnsi" w:hAnsi="Garamond"/>
          <w:b/>
          <w:bCs/>
          <w:sz w:val="24"/>
          <w:szCs w:val="24"/>
          <w:lang w:eastAsia="en-US"/>
        </w:rPr>
        <w:t>ALBO NAZIONALE DEGLI AUTOTRASPORTATORI</w:t>
      </w:r>
    </w:p>
    <w:p w14:paraId="7D96866A" w14:textId="3F64CB00" w:rsidR="000C739A" w:rsidRDefault="0068665C" w:rsidP="00CD237E">
      <w:pPr>
        <w:jc w:val="center"/>
        <w:rPr>
          <w:rFonts w:ascii="Garamond" w:eastAsiaTheme="minorHAnsi" w:hAnsi="Garamond"/>
          <w:b/>
          <w:bCs/>
          <w:sz w:val="24"/>
          <w:szCs w:val="24"/>
          <w:lang w:eastAsia="en-US"/>
        </w:rPr>
      </w:pPr>
      <w:r w:rsidRPr="000C739A">
        <w:rPr>
          <w:rFonts w:ascii="Garamond" w:eastAsiaTheme="minorHAnsi" w:hAnsi="Garamond"/>
          <w:b/>
          <w:bCs/>
          <w:sz w:val="24"/>
          <w:szCs w:val="24"/>
          <w:lang w:eastAsia="en-US"/>
        </w:rPr>
        <w:t xml:space="preserve">VERIFICA </w:t>
      </w:r>
      <w:r w:rsidR="000C739A" w:rsidRPr="000C739A">
        <w:rPr>
          <w:rFonts w:ascii="Garamond" w:eastAsiaTheme="minorHAnsi" w:hAnsi="Garamond"/>
          <w:b/>
          <w:bCs/>
          <w:sz w:val="24"/>
          <w:szCs w:val="24"/>
          <w:lang w:eastAsia="en-US"/>
        </w:rPr>
        <w:t xml:space="preserve">E CONTROLLO </w:t>
      </w:r>
      <w:r w:rsidRPr="000C739A">
        <w:rPr>
          <w:rFonts w:ascii="Garamond" w:eastAsiaTheme="minorHAnsi" w:hAnsi="Garamond"/>
          <w:b/>
          <w:bCs/>
          <w:sz w:val="24"/>
          <w:szCs w:val="24"/>
          <w:lang w:eastAsia="en-US"/>
        </w:rPr>
        <w:t>D</w:t>
      </w:r>
      <w:r w:rsidR="008A63C4" w:rsidRPr="000C739A">
        <w:rPr>
          <w:rFonts w:ascii="Garamond" w:eastAsiaTheme="minorHAnsi" w:hAnsi="Garamond"/>
          <w:b/>
          <w:bCs/>
          <w:sz w:val="24"/>
          <w:szCs w:val="24"/>
          <w:lang w:eastAsia="en-US"/>
        </w:rPr>
        <w:t>ELLA</w:t>
      </w:r>
      <w:r w:rsidRPr="000C739A">
        <w:rPr>
          <w:rFonts w:ascii="Garamond" w:eastAsiaTheme="minorHAnsi" w:hAnsi="Garamond"/>
          <w:b/>
          <w:bCs/>
          <w:sz w:val="24"/>
          <w:szCs w:val="24"/>
          <w:lang w:eastAsia="en-US"/>
        </w:rPr>
        <w:t xml:space="preserve"> REGOLARITA’</w:t>
      </w:r>
    </w:p>
    <w:p w14:paraId="26D22A84" w14:textId="6F1B18E2" w:rsidR="002C3E37" w:rsidRPr="000C739A" w:rsidRDefault="0068665C" w:rsidP="00CD237E">
      <w:pPr>
        <w:jc w:val="center"/>
        <w:rPr>
          <w:rFonts w:ascii="Garamond" w:eastAsiaTheme="minorHAnsi" w:hAnsi="Garamond"/>
          <w:b/>
          <w:bCs/>
          <w:sz w:val="24"/>
          <w:szCs w:val="24"/>
          <w:lang w:eastAsia="en-US"/>
        </w:rPr>
      </w:pPr>
      <w:r w:rsidRPr="000C739A">
        <w:rPr>
          <w:rFonts w:ascii="Garamond" w:eastAsiaTheme="minorHAnsi" w:hAnsi="Garamond"/>
          <w:b/>
          <w:bCs/>
          <w:sz w:val="24"/>
          <w:szCs w:val="24"/>
          <w:lang w:eastAsia="en-US"/>
        </w:rPr>
        <w:t>DEI REQUISITI</w:t>
      </w:r>
      <w:r w:rsidR="000C739A" w:rsidRPr="000C739A">
        <w:rPr>
          <w:rFonts w:ascii="Garamond" w:eastAsiaTheme="minorHAnsi" w:hAnsi="Garamond"/>
          <w:b/>
          <w:bCs/>
          <w:sz w:val="24"/>
          <w:szCs w:val="24"/>
          <w:lang w:eastAsia="en-US"/>
        </w:rPr>
        <w:t xml:space="preserve"> DELLE IMPRESE ISCRITTE</w:t>
      </w:r>
    </w:p>
    <w:p w14:paraId="0ABC2482" w14:textId="77777777" w:rsidR="000C739A" w:rsidRDefault="000C739A" w:rsidP="00CD237E">
      <w:pPr>
        <w:jc w:val="center"/>
        <w:rPr>
          <w:rFonts w:ascii="Garamond" w:eastAsiaTheme="minorHAnsi" w:hAnsi="Garamond"/>
          <w:b/>
          <w:bCs/>
          <w:sz w:val="36"/>
          <w:szCs w:val="36"/>
          <w:u w:val="single"/>
          <w:lang w:eastAsia="en-US"/>
        </w:rPr>
      </w:pPr>
    </w:p>
    <w:p w14:paraId="67B5CD3D" w14:textId="6374C06D" w:rsidR="002C3E37" w:rsidRPr="000C739A" w:rsidRDefault="000C739A" w:rsidP="00CD237E">
      <w:pPr>
        <w:jc w:val="center"/>
        <w:rPr>
          <w:rFonts w:ascii="Garamond" w:eastAsiaTheme="minorHAnsi" w:hAnsi="Garamond"/>
          <w:b/>
          <w:bCs/>
          <w:sz w:val="36"/>
          <w:szCs w:val="36"/>
          <w:u w:val="single"/>
          <w:lang w:eastAsia="en-US"/>
        </w:rPr>
      </w:pPr>
      <w:r w:rsidRPr="000C739A">
        <w:rPr>
          <w:rFonts w:ascii="Garamond" w:eastAsiaTheme="minorHAnsi" w:hAnsi="Garamond"/>
          <w:b/>
          <w:bCs/>
          <w:sz w:val="36"/>
          <w:szCs w:val="36"/>
          <w:u w:val="single"/>
          <w:lang w:eastAsia="en-US"/>
        </w:rPr>
        <w:t>AVVISO</w:t>
      </w:r>
      <w:r w:rsidR="00577B40">
        <w:rPr>
          <w:rFonts w:ascii="Garamond" w:eastAsiaTheme="minorHAnsi" w:hAnsi="Garamond"/>
          <w:b/>
          <w:bCs/>
          <w:sz w:val="36"/>
          <w:szCs w:val="36"/>
          <w:u w:val="single"/>
          <w:lang w:eastAsia="en-US"/>
        </w:rPr>
        <w:t xml:space="preserve"> ALLE IMPRESE</w:t>
      </w:r>
    </w:p>
    <w:p w14:paraId="684BBE18" w14:textId="77777777" w:rsidR="000C739A" w:rsidRDefault="000C739A" w:rsidP="00CD237E">
      <w:pPr>
        <w:jc w:val="both"/>
        <w:rPr>
          <w:rFonts w:ascii="Garamond" w:eastAsiaTheme="minorHAnsi" w:hAnsi="Garamond"/>
          <w:iCs/>
          <w:sz w:val="28"/>
          <w:szCs w:val="28"/>
          <w:lang w:eastAsia="en-US"/>
        </w:rPr>
      </w:pPr>
    </w:p>
    <w:p w14:paraId="448F7B58" w14:textId="1703C32C" w:rsidR="0033070E" w:rsidRPr="00927566" w:rsidRDefault="00577B40" w:rsidP="00CD237E">
      <w:pPr>
        <w:jc w:val="both"/>
        <w:rPr>
          <w:rFonts w:ascii="Garamond" w:eastAsiaTheme="minorHAnsi" w:hAnsi="Garamond"/>
          <w:iCs/>
          <w:sz w:val="28"/>
          <w:szCs w:val="28"/>
          <w:lang w:eastAsia="en-US"/>
        </w:rPr>
      </w:pPr>
      <w:r>
        <w:rPr>
          <w:rFonts w:ascii="Garamond" w:eastAsiaTheme="minorHAnsi" w:hAnsi="Garamond"/>
          <w:iCs/>
          <w:sz w:val="28"/>
          <w:szCs w:val="28"/>
          <w:lang w:eastAsia="en-US"/>
        </w:rPr>
        <w:t>Riparte l’attività di verifica dei requisiti posseduti dalle</w:t>
      </w:r>
      <w:r w:rsidRPr="00927566">
        <w:rPr>
          <w:rFonts w:ascii="Garamond" w:eastAsiaTheme="minorHAnsi" w:hAnsi="Garamond"/>
          <w:iCs/>
          <w:sz w:val="28"/>
          <w:szCs w:val="28"/>
          <w:lang w:eastAsia="en-US"/>
        </w:rPr>
        <w:t xml:space="preserve"> imprese iscritte all’Albo Nazionale degli autotrasportatori</w:t>
      </w:r>
      <w:r>
        <w:rPr>
          <w:rFonts w:ascii="Garamond" w:eastAsiaTheme="minorHAnsi" w:hAnsi="Garamond"/>
          <w:iCs/>
          <w:sz w:val="28"/>
          <w:szCs w:val="28"/>
          <w:lang w:eastAsia="en-US"/>
        </w:rPr>
        <w:t xml:space="preserve"> che i</w:t>
      </w:r>
      <w:r w:rsidR="0068665C" w:rsidRPr="00927566">
        <w:rPr>
          <w:rFonts w:ascii="Garamond" w:eastAsiaTheme="minorHAnsi" w:hAnsi="Garamond"/>
          <w:iCs/>
          <w:sz w:val="28"/>
          <w:szCs w:val="28"/>
          <w:lang w:eastAsia="en-US"/>
        </w:rPr>
        <w:t xml:space="preserve">l </w:t>
      </w:r>
      <w:r w:rsidR="00AA0EE3" w:rsidRPr="00927566">
        <w:rPr>
          <w:rFonts w:ascii="Garamond" w:eastAsiaTheme="minorHAnsi" w:hAnsi="Garamond"/>
          <w:iCs/>
          <w:sz w:val="28"/>
          <w:szCs w:val="28"/>
          <w:lang w:eastAsia="en-US"/>
        </w:rPr>
        <w:t>C</w:t>
      </w:r>
      <w:r w:rsidR="0068665C" w:rsidRPr="00927566">
        <w:rPr>
          <w:rFonts w:ascii="Garamond" w:eastAsiaTheme="minorHAnsi" w:hAnsi="Garamond"/>
          <w:iCs/>
          <w:sz w:val="28"/>
          <w:szCs w:val="28"/>
          <w:lang w:eastAsia="en-US"/>
        </w:rPr>
        <w:t xml:space="preserve">omitato </w:t>
      </w:r>
      <w:r w:rsidR="00AA0EE3" w:rsidRPr="00927566">
        <w:rPr>
          <w:rFonts w:ascii="Garamond" w:eastAsiaTheme="minorHAnsi" w:hAnsi="Garamond"/>
          <w:iCs/>
          <w:sz w:val="28"/>
          <w:szCs w:val="28"/>
          <w:lang w:eastAsia="en-US"/>
        </w:rPr>
        <w:t>C</w:t>
      </w:r>
      <w:r w:rsidR="0068665C" w:rsidRPr="00927566">
        <w:rPr>
          <w:rFonts w:ascii="Garamond" w:eastAsiaTheme="minorHAnsi" w:hAnsi="Garamond"/>
          <w:iCs/>
          <w:sz w:val="28"/>
          <w:szCs w:val="28"/>
          <w:lang w:eastAsia="en-US"/>
        </w:rPr>
        <w:t xml:space="preserve">entrale </w:t>
      </w:r>
      <w:r w:rsidR="000C739A">
        <w:rPr>
          <w:rFonts w:ascii="Garamond" w:eastAsiaTheme="minorHAnsi" w:hAnsi="Garamond"/>
          <w:iCs/>
          <w:sz w:val="28"/>
          <w:szCs w:val="28"/>
          <w:lang w:eastAsia="en-US"/>
        </w:rPr>
        <w:t xml:space="preserve">per l’Albo nazionale degli autotrasportatori </w:t>
      </w:r>
      <w:r>
        <w:rPr>
          <w:rFonts w:ascii="Garamond" w:eastAsiaTheme="minorHAnsi" w:hAnsi="Garamond"/>
          <w:iCs/>
          <w:sz w:val="28"/>
          <w:szCs w:val="28"/>
          <w:lang w:eastAsia="en-US"/>
        </w:rPr>
        <w:t xml:space="preserve">è tenuto a svolgere </w:t>
      </w:r>
      <w:r w:rsidR="000C739A">
        <w:rPr>
          <w:rFonts w:ascii="Garamond" w:eastAsiaTheme="minorHAnsi" w:hAnsi="Garamond"/>
          <w:iCs/>
          <w:sz w:val="28"/>
          <w:szCs w:val="28"/>
          <w:lang w:eastAsia="en-US"/>
        </w:rPr>
        <w:t>ai sensi dell’art. 9, comma 2, lett. l-ter e l-quater del decreto legislativo 21 novembre 2005, n. 28</w:t>
      </w:r>
      <w:r>
        <w:rPr>
          <w:rFonts w:ascii="Garamond" w:eastAsiaTheme="minorHAnsi" w:hAnsi="Garamond"/>
          <w:iCs/>
          <w:sz w:val="28"/>
          <w:szCs w:val="28"/>
          <w:lang w:eastAsia="en-US"/>
        </w:rPr>
        <w:t>.</w:t>
      </w:r>
      <w:r w:rsidR="0068665C" w:rsidRPr="00927566">
        <w:rPr>
          <w:rFonts w:ascii="Garamond" w:eastAsiaTheme="minorHAnsi" w:hAnsi="Garamond"/>
          <w:iCs/>
          <w:sz w:val="28"/>
          <w:szCs w:val="28"/>
          <w:lang w:eastAsia="en-US"/>
        </w:rPr>
        <w:t xml:space="preserve"> </w:t>
      </w:r>
      <w:r w:rsidR="000C739A">
        <w:rPr>
          <w:rFonts w:ascii="Garamond" w:eastAsiaTheme="minorHAnsi" w:hAnsi="Garamond"/>
          <w:iCs/>
          <w:sz w:val="28"/>
          <w:szCs w:val="28"/>
          <w:lang w:eastAsia="en-US"/>
        </w:rPr>
        <w:t>La verifica è svolta</w:t>
      </w:r>
      <w:r w:rsidR="000513FE" w:rsidRPr="00927566">
        <w:rPr>
          <w:rFonts w:ascii="Garamond" w:eastAsiaTheme="minorHAnsi" w:hAnsi="Garamond"/>
          <w:iCs/>
          <w:sz w:val="28"/>
          <w:szCs w:val="28"/>
          <w:lang w:eastAsia="en-US"/>
        </w:rPr>
        <w:t xml:space="preserve"> </w:t>
      </w:r>
      <w:r w:rsidR="000C739A">
        <w:rPr>
          <w:rFonts w:ascii="Garamond" w:eastAsiaTheme="minorHAnsi" w:hAnsi="Garamond"/>
          <w:iCs/>
          <w:sz w:val="28"/>
          <w:szCs w:val="28"/>
          <w:lang w:eastAsia="en-US"/>
        </w:rPr>
        <w:t xml:space="preserve">con l’ausilio di un apposito applicativo informatico </w:t>
      </w:r>
      <w:r>
        <w:rPr>
          <w:rFonts w:ascii="Garamond" w:eastAsiaTheme="minorHAnsi" w:hAnsi="Garamond"/>
          <w:iCs/>
          <w:sz w:val="28"/>
          <w:szCs w:val="28"/>
          <w:lang w:eastAsia="en-US"/>
        </w:rPr>
        <w:t xml:space="preserve">“Gestione Istruttoria” </w:t>
      </w:r>
      <w:r w:rsidR="000C739A">
        <w:rPr>
          <w:rFonts w:ascii="Garamond" w:eastAsiaTheme="minorHAnsi" w:hAnsi="Garamond"/>
          <w:iCs/>
          <w:sz w:val="28"/>
          <w:szCs w:val="28"/>
          <w:lang w:eastAsia="en-US"/>
        </w:rPr>
        <w:t>che opera in cooperazione con le Amministrazioni e gli enti competenti.</w:t>
      </w:r>
    </w:p>
    <w:p w14:paraId="493CF087" w14:textId="77777777" w:rsidR="000C739A" w:rsidRDefault="000C739A" w:rsidP="00CD237E">
      <w:pPr>
        <w:jc w:val="both"/>
        <w:rPr>
          <w:rFonts w:ascii="Garamond" w:eastAsiaTheme="minorHAnsi" w:hAnsi="Garamond"/>
          <w:b/>
          <w:bCs/>
          <w:iCs/>
          <w:sz w:val="28"/>
          <w:szCs w:val="28"/>
          <w:u w:val="single"/>
          <w:lang w:eastAsia="en-US"/>
        </w:rPr>
      </w:pPr>
    </w:p>
    <w:p w14:paraId="04074090" w14:textId="41F759CD" w:rsidR="000C739A" w:rsidRPr="000C739A" w:rsidRDefault="00AA0EE3" w:rsidP="00CD237E">
      <w:pPr>
        <w:jc w:val="center"/>
        <w:rPr>
          <w:rFonts w:ascii="Garamond" w:eastAsiaTheme="minorHAnsi" w:hAnsi="Garamond"/>
          <w:b/>
          <w:bCs/>
          <w:iCs/>
          <w:sz w:val="28"/>
          <w:szCs w:val="28"/>
          <w:u w:val="single"/>
          <w:lang w:eastAsia="en-US"/>
        </w:rPr>
      </w:pPr>
      <w:r w:rsidRPr="000C739A">
        <w:rPr>
          <w:rFonts w:ascii="Garamond" w:eastAsiaTheme="minorHAnsi" w:hAnsi="Garamond"/>
          <w:b/>
          <w:bCs/>
          <w:iCs/>
          <w:sz w:val="28"/>
          <w:szCs w:val="28"/>
          <w:u w:val="single"/>
          <w:lang w:eastAsia="en-US"/>
        </w:rPr>
        <w:t xml:space="preserve">SE HAI RICEVUTO UNA PEC DI </w:t>
      </w:r>
      <w:r w:rsidR="008923DC" w:rsidRPr="000C739A">
        <w:rPr>
          <w:rFonts w:ascii="Garamond" w:eastAsiaTheme="minorHAnsi" w:hAnsi="Garamond"/>
          <w:b/>
          <w:bCs/>
          <w:iCs/>
          <w:sz w:val="28"/>
          <w:szCs w:val="28"/>
          <w:u w:val="single"/>
          <w:lang w:eastAsia="en-US"/>
        </w:rPr>
        <w:t>AVVISO DI</w:t>
      </w:r>
    </w:p>
    <w:p w14:paraId="01B0808C" w14:textId="05D45F9D" w:rsidR="0068665C" w:rsidRPr="000C739A" w:rsidRDefault="008923DC" w:rsidP="00CD237E">
      <w:pPr>
        <w:jc w:val="center"/>
        <w:rPr>
          <w:rFonts w:ascii="Garamond" w:eastAsiaTheme="minorHAnsi" w:hAnsi="Garamond"/>
          <w:b/>
          <w:bCs/>
          <w:iCs/>
          <w:sz w:val="28"/>
          <w:szCs w:val="28"/>
          <w:u w:val="single"/>
          <w:lang w:eastAsia="en-US"/>
        </w:rPr>
      </w:pPr>
      <w:r w:rsidRPr="000C739A">
        <w:rPr>
          <w:rFonts w:ascii="Garamond" w:eastAsiaTheme="minorHAnsi" w:hAnsi="Garamond"/>
          <w:b/>
          <w:bCs/>
          <w:iCs/>
          <w:sz w:val="28"/>
          <w:szCs w:val="28"/>
          <w:u w:val="single"/>
          <w:lang w:eastAsia="en-US"/>
        </w:rPr>
        <w:t xml:space="preserve">AVVIO DEL PROCEDIMENTO </w:t>
      </w:r>
      <w:r w:rsidR="00AA0EE3" w:rsidRPr="000C739A">
        <w:rPr>
          <w:rFonts w:ascii="Garamond" w:eastAsiaTheme="minorHAnsi" w:hAnsi="Garamond"/>
          <w:b/>
          <w:bCs/>
          <w:iCs/>
          <w:sz w:val="28"/>
          <w:szCs w:val="28"/>
          <w:u w:val="single"/>
          <w:lang w:eastAsia="en-US"/>
        </w:rPr>
        <w:t>DI VERIFICA</w:t>
      </w:r>
    </w:p>
    <w:p w14:paraId="4F7BC52C" w14:textId="1A9C815C" w:rsidR="002C3E37" w:rsidRPr="002C3E37" w:rsidRDefault="002C3E37" w:rsidP="00CD237E">
      <w:pPr>
        <w:jc w:val="both"/>
        <w:rPr>
          <w:rFonts w:ascii="Garamond" w:eastAsiaTheme="minorHAnsi" w:hAnsi="Garamond"/>
          <w:iCs/>
          <w:sz w:val="28"/>
          <w:szCs w:val="28"/>
          <w:lang w:eastAsia="en-US"/>
        </w:rPr>
      </w:pPr>
    </w:p>
    <w:p w14:paraId="2DFFC6A4" w14:textId="1183D7FA" w:rsidR="002251B9" w:rsidRPr="000C739A" w:rsidRDefault="002251B9" w:rsidP="00CD237E">
      <w:pPr>
        <w:jc w:val="both"/>
        <w:rPr>
          <w:rFonts w:ascii="Garamond" w:eastAsiaTheme="minorHAnsi" w:hAnsi="Garamond"/>
          <w:sz w:val="28"/>
          <w:szCs w:val="28"/>
          <w:u w:val="single"/>
          <w:lang w:eastAsia="en-US"/>
        </w:rPr>
      </w:pPr>
      <w:r w:rsidRPr="000C739A">
        <w:rPr>
          <w:rFonts w:ascii="Garamond" w:eastAsiaTheme="minorHAnsi" w:hAnsi="Garamond"/>
          <w:b/>
          <w:bCs/>
          <w:sz w:val="28"/>
          <w:szCs w:val="28"/>
          <w:u w:val="single"/>
          <w:lang w:eastAsia="en-US"/>
        </w:rPr>
        <w:t>HAI 90 GIORNI DI TEMPO</w:t>
      </w:r>
      <w:r w:rsidRPr="000C739A">
        <w:rPr>
          <w:rFonts w:ascii="Garamond" w:eastAsiaTheme="minorHAnsi" w:hAnsi="Garamond"/>
          <w:sz w:val="28"/>
          <w:szCs w:val="28"/>
          <w:u w:val="single"/>
          <w:lang w:eastAsia="en-US"/>
        </w:rPr>
        <w:t xml:space="preserve"> PER </w:t>
      </w:r>
      <w:r w:rsidR="000C739A">
        <w:rPr>
          <w:rFonts w:ascii="Garamond" w:eastAsiaTheme="minorHAnsi" w:hAnsi="Garamond"/>
          <w:sz w:val="28"/>
          <w:szCs w:val="28"/>
          <w:u w:val="single"/>
          <w:lang w:eastAsia="en-US"/>
        </w:rPr>
        <w:t>FORNIRE OSSERVAZIONI O CONTRODEDUZIONI AL</w:t>
      </w:r>
      <w:r w:rsidRPr="000C739A">
        <w:rPr>
          <w:rFonts w:ascii="Garamond" w:eastAsiaTheme="minorHAnsi" w:hAnsi="Garamond"/>
          <w:sz w:val="28"/>
          <w:szCs w:val="28"/>
          <w:u w:val="single"/>
          <w:lang w:eastAsia="en-US"/>
        </w:rPr>
        <w:t xml:space="preserve">LE ANOMALIE </w:t>
      </w:r>
      <w:r w:rsidR="00B9539D" w:rsidRPr="000C739A">
        <w:rPr>
          <w:rFonts w:ascii="Garamond" w:eastAsiaTheme="minorHAnsi" w:hAnsi="Garamond"/>
          <w:sz w:val="28"/>
          <w:szCs w:val="28"/>
          <w:u w:val="single"/>
          <w:lang w:eastAsia="en-US"/>
        </w:rPr>
        <w:t>CHE TI SONO STATE SEGNALATE</w:t>
      </w:r>
      <w:r w:rsidRPr="000C739A">
        <w:rPr>
          <w:rFonts w:ascii="Garamond" w:eastAsiaTheme="minorHAnsi" w:hAnsi="Garamond"/>
          <w:sz w:val="28"/>
          <w:szCs w:val="28"/>
          <w:u w:val="single"/>
          <w:lang w:eastAsia="en-US"/>
        </w:rPr>
        <w:t xml:space="preserve"> </w:t>
      </w:r>
    </w:p>
    <w:p w14:paraId="52CC2E87" w14:textId="0548609D" w:rsidR="000C739A" w:rsidRDefault="000C739A" w:rsidP="00CD237E">
      <w:pPr>
        <w:jc w:val="both"/>
        <w:rPr>
          <w:rFonts w:ascii="Garamond" w:eastAsiaTheme="minorHAnsi" w:hAnsi="Garamond"/>
          <w:sz w:val="28"/>
          <w:szCs w:val="28"/>
          <w:u w:val="single"/>
          <w:lang w:eastAsia="en-US"/>
        </w:rPr>
      </w:pPr>
    </w:p>
    <w:p w14:paraId="44AF0D40" w14:textId="0D87D0DA" w:rsidR="000C739A" w:rsidRDefault="000C739A" w:rsidP="00CD237E">
      <w:pPr>
        <w:jc w:val="center"/>
        <w:rPr>
          <w:rFonts w:ascii="Garamond" w:eastAsiaTheme="minorHAnsi" w:hAnsi="Garamond"/>
          <w:b/>
          <w:bCs/>
          <w:sz w:val="28"/>
          <w:szCs w:val="28"/>
          <w:u w:val="single"/>
          <w:lang w:eastAsia="en-US"/>
        </w:rPr>
      </w:pPr>
      <w:r w:rsidRPr="000C739A">
        <w:rPr>
          <w:rFonts w:ascii="Garamond" w:eastAsiaTheme="minorHAnsi" w:hAnsi="Garamond"/>
          <w:b/>
          <w:bCs/>
          <w:sz w:val="28"/>
          <w:szCs w:val="28"/>
          <w:u w:val="single"/>
          <w:lang w:eastAsia="en-US"/>
        </w:rPr>
        <w:t>PER FARLO</w:t>
      </w:r>
    </w:p>
    <w:p w14:paraId="2E63FB09" w14:textId="77777777" w:rsidR="000C739A" w:rsidRPr="000C739A" w:rsidRDefault="000C739A" w:rsidP="00CD237E">
      <w:pPr>
        <w:jc w:val="both"/>
        <w:rPr>
          <w:rFonts w:ascii="Garamond" w:eastAsiaTheme="minorHAnsi" w:hAnsi="Garamond"/>
          <w:b/>
          <w:bCs/>
          <w:sz w:val="28"/>
          <w:szCs w:val="28"/>
          <w:u w:val="single"/>
          <w:lang w:eastAsia="en-US"/>
        </w:rPr>
      </w:pPr>
    </w:p>
    <w:p w14:paraId="02381AD7" w14:textId="5B4D75B4" w:rsidR="002251B9" w:rsidRPr="000C739A" w:rsidRDefault="00CD237E" w:rsidP="00CD237E">
      <w:pPr>
        <w:jc w:val="both"/>
        <w:rPr>
          <w:rFonts w:ascii="Garamond" w:eastAsiaTheme="minorHAnsi" w:hAnsi="Garamond"/>
          <w:sz w:val="28"/>
          <w:szCs w:val="28"/>
          <w:lang w:eastAsia="en-US"/>
        </w:rPr>
      </w:pPr>
      <w:r>
        <w:rPr>
          <w:rFonts w:ascii="Garamond" w:eastAsiaTheme="minorHAnsi" w:hAnsi="Garamond"/>
          <w:sz w:val="28"/>
          <w:szCs w:val="28"/>
          <w:lang w:eastAsia="en-US"/>
        </w:rPr>
        <w:t xml:space="preserve">1. </w:t>
      </w:r>
      <w:r w:rsidR="002251B9" w:rsidRPr="000C739A">
        <w:rPr>
          <w:rFonts w:ascii="Garamond" w:eastAsiaTheme="minorHAnsi" w:hAnsi="Garamond"/>
          <w:sz w:val="28"/>
          <w:szCs w:val="28"/>
          <w:lang w:eastAsia="en-US"/>
        </w:rPr>
        <w:t xml:space="preserve">REGISTRATI AL PORTALE </w:t>
      </w:r>
      <w:hyperlink r:id="rId5" w:history="1">
        <w:r w:rsidR="00F11C8A" w:rsidRPr="000C739A">
          <w:rPr>
            <w:rStyle w:val="Collegamentoipertestuale"/>
            <w:rFonts w:ascii="Garamond" w:eastAsiaTheme="minorHAnsi" w:hAnsi="Garamond"/>
            <w:sz w:val="28"/>
            <w:szCs w:val="28"/>
            <w:lang w:eastAsia="en-US"/>
          </w:rPr>
          <w:t>www.alboautotrasporto.it</w:t>
        </w:r>
      </w:hyperlink>
    </w:p>
    <w:p w14:paraId="2B6D98A3" w14:textId="0A181507" w:rsidR="000C739A" w:rsidRPr="000C739A" w:rsidRDefault="008A63C4" w:rsidP="00CD237E">
      <w:pPr>
        <w:shd w:val="clear" w:color="auto" w:fill="FFFFFF"/>
        <w:jc w:val="both"/>
        <w:rPr>
          <w:rFonts w:ascii="Garamond" w:eastAsiaTheme="minorHAnsi" w:hAnsi="Garamond"/>
          <w:sz w:val="28"/>
          <w:szCs w:val="28"/>
          <w:lang w:eastAsia="en-US"/>
        </w:rPr>
      </w:pPr>
      <w:r w:rsidRPr="000C739A">
        <w:rPr>
          <w:rFonts w:ascii="Garamond" w:eastAsiaTheme="minorHAnsi" w:hAnsi="Garamond"/>
          <w:sz w:val="28"/>
          <w:szCs w:val="28"/>
          <w:lang w:eastAsia="en-US"/>
        </w:rPr>
        <w:t xml:space="preserve">Con le credenziali ottenute a seguito della registrazione </w:t>
      </w:r>
      <w:r w:rsidRPr="000C739A">
        <w:rPr>
          <w:rFonts w:ascii="Garamond" w:eastAsiaTheme="minorHAnsi" w:hAnsi="Garamond"/>
          <w:b/>
          <w:bCs/>
          <w:sz w:val="28"/>
          <w:szCs w:val="28"/>
          <w:u w:val="single"/>
          <w:lang w:eastAsia="en-US"/>
        </w:rPr>
        <w:t>accedi all’applicativo “Gestione Istruttoria” cliccando su SERVIZI e poi su GESTIONE ISTRUTTORIA.</w:t>
      </w:r>
      <w:r w:rsidRPr="000C739A">
        <w:rPr>
          <w:rFonts w:ascii="Garamond" w:eastAsiaTheme="minorHAnsi" w:hAnsi="Garamond"/>
          <w:sz w:val="28"/>
          <w:szCs w:val="28"/>
          <w:lang w:eastAsia="en-US"/>
        </w:rPr>
        <w:t xml:space="preserve"> </w:t>
      </w:r>
    </w:p>
    <w:p w14:paraId="1C6F7DF9" w14:textId="59D5DE7E" w:rsidR="00FB14DC" w:rsidRPr="000C739A" w:rsidRDefault="00FB14DC" w:rsidP="00CD237E">
      <w:pPr>
        <w:shd w:val="clear" w:color="auto" w:fill="FFFFFF"/>
        <w:jc w:val="both"/>
        <w:rPr>
          <w:rFonts w:ascii="Garamond" w:eastAsiaTheme="minorHAnsi" w:hAnsi="Garamond"/>
          <w:sz w:val="28"/>
          <w:szCs w:val="28"/>
          <w:lang w:eastAsia="en-US"/>
        </w:rPr>
      </w:pPr>
    </w:p>
    <w:p w14:paraId="52780E37" w14:textId="21A8BAB7" w:rsidR="007F0A9D" w:rsidRPr="000C739A" w:rsidRDefault="00CD237E" w:rsidP="00CD237E">
      <w:pPr>
        <w:shd w:val="clear" w:color="auto" w:fill="FFFFFF"/>
        <w:jc w:val="both"/>
        <w:rPr>
          <w:rFonts w:ascii="Garamond" w:eastAsiaTheme="minorHAnsi" w:hAnsi="Garamond"/>
          <w:sz w:val="28"/>
          <w:szCs w:val="28"/>
          <w:lang w:eastAsia="en-US"/>
        </w:rPr>
      </w:pPr>
      <w:r>
        <w:rPr>
          <w:rFonts w:ascii="Garamond" w:eastAsiaTheme="minorHAnsi" w:hAnsi="Garamond"/>
          <w:sz w:val="28"/>
          <w:szCs w:val="28"/>
          <w:lang w:eastAsia="en-US"/>
        </w:rPr>
        <w:t xml:space="preserve">2. </w:t>
      </w:r>
      <w:r w:rsidR="000C739A">
        <w:rPr>
          <w:rFonts w:ascii="Garamond" w:eastAsiaTheme="minorHAnsi" w:hAnsi="Garamond"/>
          <w:sz w:val="28"/>
          <w:szCs w:val="28"/>
          <w:lang w:eastAsia="en-US"/>
        </w:rPr>
        <w:t xml:space="preserve">Nella funzione </w:t>
      </w:r>
      <w:r w:rsidR="000C739A" w:rsidRPr="00CD237E">
        <w:rPr>
          <w:rFonts w:ascii="Garamond" w:eastAsiaTheme="minorHAnsi" w:hAnsi="Garamond"/>
          <w:b/>
          <w:bCs/>
          <w:sz w:val="28"/>
          <w:szCs w:val="28"/>
          <w:lang w:eastAsia="en-US"/>
        </w:rPr>
        <w:t>GESTIONE ISTRUTTORIA</w:t>
      </w:r>
      <w:r w:rsidR="000C739A">
        <w:rPr>
          <w:rFonts w:ascii="Garamond" w:eastAsiaTheme="minorHAnsi" w:hAnsi="Garamond"/>
          <w:sz w:val="28"/>
          <w:szCs w:val="28"/>
          <w:lang w:eastAsia="en-US"/>
        </w:rPr>
        <w:t>, troverai le segnalazioni di anomali</w:t>
      </w:r>
      <w:r>
        <w:rPr>
          <w:rFonts w:ascii="Garamond" w:eastAsiaTheme="minorHAnsi" w:hAnsi="Garamond"/>
          <w:sz w:val="28"/>
          <w:szCs w:val="28"/>
          <w:lang w:eastAsia="en-US"/>
        </w:rPr>
        <w:t>a che ti riguardano. A fianco di ciascuna anomalia troverai un campo “</w:t>
      </w:r>
      <w:r w:rsidR="00956D1F" w:rsidRPr="00CD237E">
        <w:rPr>
          <w:rFonts w:ascii="Garamond" w:eastAsiaTheme="minorHAnsi" w:hAnsi="Garamond"/>
          <w:b/>
          <w:bCs/>
          <w:sz w:val="28"/>
          <w:szCs w:val="28"/>
          <w:lang w:eastAsia="en-US"/>
        </w:rPr>
        <w:t>NOTE</w:t>
      </w:r>
      <w:r>
        <w:rPr>
          <w:rFonts w:ascii="Garamond" w:eastAsiaTheme="minorHAnsi" w:hAnsi="Garamond"/>
          <w:sz w:val="28"/>
          <w:szCs w:val="28"/>
          <w:lang w:eastAsia="en-US"/>
        </w:rPr>
        <w:t>”</w:t>
      </w:r>
      <w:r w:rsidR="00956D1F" w:rsidRPr="000C739A">
        <w:rPr>
          <w:rFonts w:ascii="Garamond" w:eastAsiaTheme="minorHAnsi" w:hAnsi="Garamond"/>
          <w:sz w:val="28"/>
          <w:szCs w:val="28"/>
          <w:lang w:eastAsia="en-US"/>
        </w:rPr>
        <w:t xml:space="preserve"> </w:t>
      </w:r>
      <w:r>
        <w:rPr>
          <w:rFonts w:ascii="Garamond" w:eastAsiaTheme="minorHAnsi" w:hAnsi="Garamond"/>
          <w:sz w:val="28"/>
          <w:szCs w:val="28"/>
          <w:lang w:eastAsia="en-US"/>
        </w:rPr>
        <w:t>dove potrai scrivere direttamente le tue osservazioni o controdeduzioni</w:t>
      </w:r>
    </w:p>
    <w:p w14:paraId="4BCFC137" w14:textId="189C323E" w:rsidR="00CD237E" w:rsidRPr="00CD237E" w:rsidRDefault="00CD237E" w:rsidP="00CD237E">
      <w:pPr>
        <w:shd w:val="clear" w:color="auto" w:fill="FFFFFF"/>
        <w:jc w:val="both"/>
        <w:rPr>
          <w:rFonts w:ascii="Garamond" w:eastAsiaTheme="minorHAnsi" w:hAnsi="Garamond"/>
          <w:sz w:val="28"/>
          <w:szCs w:val="28"/>
          <w:lang w:eastAsia="en-US"/>
        </w:rPr>
      </w:pPr>
      <w:r>
        <w:rPr>
          <w:rFonts w:ascii="Garamond" w:eastAsiaTheme="minorHAnsi" w:hAnsi="Garamond"/>
          <w:sz w:val="28"/>
          <w:szCs w:val="28"/>
          <w:u w:val="single"/>
          <w:lang w:eastAsia="en-US"/>
        </w:rPr>
        <w:t xml:space="preserve">Vi è anche la possibilità di allegare documenti a supporto delle tue controdeduzioni </w:t>
      </w:r>
      <w:r w:rsidRPr="00CD237E">
        <w:rPr>
          <w:rFonts w:ascii="Garamond" w:eastAsiaTheme="minorHAnsi" w:hAnsi="Garamond"/>
          <w:sz w:val="28"/>
          <w:szCs w:val="28"/>
          <w:lang w:eastAsia="en-US"/>
        </w:rPr>
        <w:t xml:space="preserve">(ecco il link al </w:t>
      </w:r>
      <w:r w:rsidRPr="00CD237E">
        <w:rPr>
          <w:rFonts w:ascii="Garamond" w:eastAsiaTheme="minorHAnsi" w:hAnsi="Garamond"/>
          <w:sz w:val="28"/>
          <w:szCs w:val="28"/>
          <w:u w:val="single"/>
          <w:lang w:eastAsia="en-US"/>
        </w:rPr>
        <w:t>manuale</w:t>
      </w:r>
      <w:r w:rsidRPr="00CD237E">
        <w:rPr>
          <w:rFonts w:ascii="Garamond" w:eastAsiaTheme="minorHAnsi" w:hAnsi="Garamond"/>
          <w:sz w:val="28"/>
          <w:szCs w:val="28"/>
          <w:lang w:eastAsia="en-US"/>
        </w:rPr>
        <w:t xml:space="preserve"> con le istruzioni necessarie)</w:t>
      </w:r>
    </w:p>
    <w:p w14:paraId="3134A881" w14:textId="2C8BB23E" w:rsidR="00DB2944" w:rsidRPr="00C562CB" w:rsidRDefault="00DB2944" w:rsidP="00DB2944">
      <w:pPr>
        <w:shd w:val="clear" w:color="auto" w:fill="FFFFFF"/>
        <w:jc w:val="both"/>
        <w:rPr>
          <w:rFonts w:ascii="Garamond" w:hAnsi="Garamond" w:cs="Calibri"/>
          <w:b/>
          <w:bCs/>
          <w:color w:val="212121"/>
          <w:sz w:val="24"/>
          <w:szCs w:val="24"/>
          <w:shd w:val="clear" w:color="auto" w:fill="FFFFFF"/>
        </w:rPr>
      </w:pPr>
      <w:r w:rsidRPr="00C562CB">
        <w:rPr>
          <w:rFonts w:ascii="Garamond" w:hAnsi="Garamond"/>
          <w:b/>
          <w:bCs/>
          <w:sz w:val="28"/>
          <w:szCs w:val="28"/>
        </w:rPr>
        <w:t xml:space="preserve">Per scaricare i format delle </w:t>
      </w:r>
      <w:r w:rsidR="00C562CB" w:rsidRPr="00C562CB">
        <w:rPr>
          <w:rFonts w:ascii="Garamond" w:hAnsi="Garamond"/>
          <w:b/>
          <w:bCs/>
          <w:sz w:val="28"/>
          <w:szCs w:val="28"/>
        </w:rPr>
        <w:t xml:space="preserve">auto </w:t>
      </w:r>
      <w:r w:rsidRPr="00C562CB">
        <w:rPr>
          <w:rFonts w:ascii="Garamond" w:hAnsi="Garamond"/>
          <w:b/>
          <w:bCs/>
          <w:sz w:val="28"/>
          <w:szCs w:val="28"/>
        </w:rPr>
        <w:t>dichiarazioni</w:t>
      </w:r>
      <w:r w:rsidRPr="00C562CB">
        <w:rPr>
          <w:rFonts w:ascii="Garamond" w:hAnsi="Garamond" w:cs="Calibri"/>
          <w:b/>
          <w:bCs/>
          <w:sz w:val="28"/>
          <w:szCs w:val="28"/>
          <w:shd w:val="clear" w:color="auto" w:fill="FFFFFF"/>
        </w:rPr>
        <w:t xml:space="preserve"> utili a sanare le </w:t>
      </w:r>
      <w:r w:rsidR="006360EB">
        <w:rPr>
          <w:rFonts w:ascii="Garamond" w:hAnsi="Garamond" w:cs="Calibri"/>
          <w:b/>
          <w:bCs/>
          <w:sz w:val="28"/>
          <w:szCs w:val="28"/>
          <w:shd w:val="clear" w:color="auto" w:fill="FFFFFF"/>
        </w:rPr>
        <w:t xml:space="preserve">SOLE IRREGOLARITA’ </w:t>
      </w:r>
      <w:r w:rsidR="00C562CB">
        <w:rPr>
          <w:rFonts w:ascii="Garamond" w:hAnsi="Garamond" w:cs="Calibri"/>
          <w:b/>
          <w:bCs/>
          <w:sz w:val="28"/>
          <w:szCs w:val="28"/>
          <w:shd w:val="clear" w:color="auto" w:fill="FFFFFF"/>
        </w:rPr>
        <w:t xml:space="preserve">che ti sono state segnalate </w:t>
      </w:r>
      <w:r w:rsidRPr="006360EB">
        <w:rPr>
          <w:rFonts w:ascii="Garamond" w:hAnsi="Garamond" w:cs="Calibri"/>
          <w:b/>
          <w:bCs/>
          <w:sz w:val="28"/>
          <w:szCs w:val="28"/>
          <w:u w:val="single"/>
          <w:shd w:val="clear" w:color="auto" w:fill="FFFFFF"/>
        </w:rPr>
        <w:t>clicca qui</w:t>
      </w:r>
      <w:r w:rsidRPr="00C562CB">
        <w:rPr>
          <w:rFonts w:ascii="Garamond" w:hAnsi="Garamond" w:cs="Calibri"/>
          <w:b/>
          <w:bCs/>
          <w:color w:val="1F497D" w:themeColor="text2"/>
          <w:sz w:val="28"/>
          <w:szCs w:val="28"/>
          <w:shd w:val="clear" w:color="auto" w:fill="FFFFFF"/>
        </w:rPr>
        <w:t xml:space="preserve"> </w:t>
      </w:r>
    </w:p>
    <w:p w14:paraId="7ADB0273" w14:textId="77777777" w:rsidR="00CD237E" w:rsidRDefault="00CD237E" w:rsidP="00CD237E">
      <w:pPr>
        <w:shd w:val="clear" w:color="auto" w:fill="FFFFFF"/>
        <w:jc w:val="both"/>
        <w:rPr>
          <w:rFonts w:ascii="Garamond" w:eastAsiaTheme="minorHAnsi" w:hAnsi="Garamond"/>
          <w:sz w:val="28"/>
          <w:szCs w:val="28"/>
          <w:u w:val="single"/>
          <w:lang w:eastAsia="en-US"/>
        </w:rPr>
      </w:pPr>
    </w:p>
    <w:p w14:paraId="5EF375B7" w14:textId="44B6CBD5" w:rsidR="00CD237E" w:rsidRPr="00B34238" w:rsidRDefault="00CD237E" w:rsidP="00CD237E">
      <w:pPr>
        <w:shd w:val="clear" w:color="auto" w:fill="FFFFFF"/>
        <w:jc w:val="both"/>
        <w:rPr>
          <w:rFonts w:ascii="Garamond" w:eastAsiaTheme="minorHAnsi" w:hAnsi="Garamond"/>
          <w:caps/>
          <w:sz w:val="28"/>
          <w:szCs w:val="28"/>
          <w:lang w:eastAsia="en-US"/>
        </w:rPr>
      </w:pPr>
      <w:r>
        <w:rPr>
          <w:rFonts w:ascii="Garamond" w:eastAsiaTheme="minorHAnsi" w:hAnsi="Garamond"/>
          <w:sz w:val="28"/>
          <w:szCs w:val="28"/>
          <w:lang w:eastAsia="en-US"/>
        </w:rPr>
        <w:t xml:space="preserve">3. </w:t>
      </w:r>
      <w:r w:rsidR="00577B40">
        <w:rPr>
          <w:rFonts w:ascii="Garamond" w:eastAsiaTheme="minorHAnsi" w:hAnsi="Garamond"/>
          <w:sz w:val="28"/>
          <w:szCs w:val="28"/>
          <w:lang w:eastAsia="en-US"/>
        </w:rPr>
        <w:t>Per</w:t>
      </w:r>
      <w:r>
        <w:rPr>
          <w:rFonts w:ascii="Garamond" w:eastAsiaTheme="minorHAnsi" w:hAnsi="Garamond"/>
          <w:sz w:val="28"/>
          <w:szCs w:val="28"/>
          <w:lang w:eastAsia="en-US"/>
        </w:rPr>
        <w:t xml:space="preserve"> rispondere </w:t>
      </w:r>
      <w:r w:rsidR="00B34238">
        <w:rPr>
          <w:rFonts w:ascii="Garamond" w:eastAsiaTheme="minorHAnsi" w:hAnsi="Garamond"/>
          <w:sz w:val="28"/>
          <w:szCs w:val="28"/>
          <w:lang w:eastAsia="en-US"/>
        </w:rPr>
        <w:t xml:space="preserve">NON DEVI </w:t>
      </w:r>
      <w:r w:rsidR="00DB2944">
        <w:rPr>
          <w:rFonts w:ascii="Garamond" w:eastAsiaTheme="minorHAnsi" w:hAnsi="Garamond"/>
          <w:sz w:val="28"/>
          <w:szCs w:val="28"/>
          <w:lang w:eastAsia="en-US"/>
        </w:rPr>
        <w:t>I</w:t>
      </w:r>
      <w:r w:rsidR="00B34238">
        <w:rPr>
          <w:rFonts w:ascii="Garamond" w:eastAsiaTheme="minorHAnsi" w:hAnsi="Garamond"/>
          <w:sz w:val="28"/>
          <w:szCs w:val="28"/>
          <w:lang w:eastAsia="en-US"/>
        </w:rPr>
        <w:t xml:space="preserve">NVIARE DOCUMENTAZIONE CARTACEA AGLI UFFICI </w:t>
      </w:r>
      <w:r w:rsidR="00884409">
        <w:rPr>
          <w:rFonts w:ascii="Garamond" w:eastAsiaTheme="minorHAnsi" w:hAnsi="Garamond"/>
          <w:sz w:val="28"/>
          <w:szCs w:val="28"/>
          <w:lang w:eastAsia="en-US"/>
        </w:rPr>
        <w:t>NÉ</w:t>
      </w:r>
      <w:r w:rsidR="00B34238">
        <w:rPr>
          <w:rFonts w:ascii="Garamond" w:eastAsiaTheme="minorHAnsi" w:hAnsi="Garamond"/>
          <w:sz w:val="28"/>
          <w:szCs w:val="28"/>
          <w:lang w:eastAsia="en-US"/>
        </w:rPr>
        <w:t xml:space="preserve"> TRAMITE PEC </w:t>
      </w:r>
      <w:r w:rsidR="00B34238" w:rsidRPr="00B34238">
        <w:rPr>
          <w:rFonts w:ascii="Garamond" w:eastAsiaTheme="minorHAnsi" w:hAnsi="Garamond"/>
          <w:b/>
          <w:bCs/>
          <w:sz w:val="28"/>
          <w:szCs w:val="28"/>
          <w:lang w:eastAsia="en-US"/>
        </w:rPr>
        <w:t>MA</w:t>
      </w:r>
      <w:r w:rsidRPr="00B34238">
        <w:rPr>
          <w:rFonts w:ascii="Garamond" w:eastAsiaTheme="minorHAnsi" w:hAnsi="Garamond"/>
          <w:b/>
          <w:bCs/>
          <w:sz w:val="28"/>
          <w:szCs w:val="28"/>
          <w:lang w:eastAsia="en-US"/>
        </w:rPr>
        <w:t xml:space="preserve"> </w:t>
      </w:r>
      <w:r w:rsidR="00577B40" w:rsidRPr="00B34238">
        <w:rPr>
          <w:rFonts w:ascii="Garamond" w:eastAsiaTheme="minorHAnsi" w:hAnsi="Garamond"/>
          <w:b/>
          <w:bCs/>
          <w:caps/>
          <w:sz w:val="28"/>
          <w:szCs w:val="28"/>
          <w:lang w:eastAsia="en-US"/>
        </w:rPr>
        <w:t>devi utilizzare esclusivamente la funzione disponibile su “Gestione Istruttoria”</w:t>
      </w:r>
      <w:r w:rsidR="00577B40" w:rsidRPr="00B34238">
        <w:rPr>
          <w:rFonts w:ascii="Garamond" w:eastAsiaTheme="minorHAnsi" w:hAnsi="Garamond"/>
          <w:caps/>
          <w:sz w:val="28"/>
          <w:szCs w:val="28"/>
          <w:lang w:eastAsia="en-US"/>
        </w:rPr>
        <w:t xml:space="preserve">. </w:t>
      </w:r>
    </w:p>
    <w:p w14:paraId="4C304503" w14:textId="77777777" w:rsidR="00997B5D" w:rsidRDefault="00997B5D" w:rsidP="00CD237E">
      <w:pPr>
        <w:pStyle w:val="Paragrafoelenco"/>
        <w:shd w:val="clear" w:color="auto" w:fill="FFFFFF"/>
        <w:ind w:left="-76"/>
        <w:jc w:val="both"/>
        <w:rPr>
          <w:rFonts w:ascii="Garamond" w:eastAsiaTheme="minorHAnsi" w:hAnsi="Garamond"/>
          <w:sz w:val="28"/>
          <w:szCs w:val="28"/>
          <w:u w:val="single"/>
          <w:lang w:eastAsia="en-US"/>
        </w:rPr>
      </w:pPr>
    </w:p>
    <w:p w14:paraId="3626B783" w14:textId="6AAF00C2" w:rsidR="007F6D1A" w:rsidRPr="000C739A" w:rsidRDefault="00CD237E" w:rsidP="00CD237E">
      <w:pPr>
        <w:shd w:val="clear" w:color="auto" w:fill="FFFFFF"/>
        <w:jc w:val="both"/>
        <w:rPr>
          <w:rFonts w:ascii="Garamond" w:eastAsiaTheme="minorHAnsi" w:hAnsi="Garamond"/>
          <w:sz w:val="28"/>
          <w:szCs w:val="28"/>
          <w:lang w:eastAsia="en-US"/>
        </w:rPr>
      </w:pPr>
      <w:r>
        <w:rPr>
          <w:rFonts w:ascii="Garamond" w:eastAsiaTheme="minorHAnsi" w:hAnsi="Garamond"/>
          <w:sz w:val="28"/>
          <w:szCs w:val="28"/>
          <w:lang w:eastAsia="en-US"/>
        </w:rPr>
        <w:t xml:space="preserve">4. </w:t>
      </w:r>
      <w:r w:rsidR="00B9539D" w:rsidRPr="000C739A">
        <w:rPr>
          <w:rFonts w:ascii="Garamond" w:eastAsiaTheme="minorHAnsi" w:hAnsi="Garamond"/>
          <w:sz w:val="28"/>
          <w:szCs w:val="28"/>
          <w:lang w:eastAsia="en-US"/>
        </w:rPr>
        <w:t xml:space="preserve">Se hai difficoltà nel caricamento della documentazione </w:t>
      </w:r>
      <w:r w:rsidR="007F6D1A" w:rsidRPr="000C739A">
        <w:rPr>
          <w:rFonts w:ascii="Garamond" w:eastAsiaTheme="minorHAnsi" w:hAnsi="Garamond"/>
          <w:sz w:val="28"/>
          <w:szCs w:val="28"/>
          <w:lang w:eastAsia="en-US"/>
        </w:rPr>
        <w:t xml:space="preserve">o altri dubbi </w:t>
      </w:r>
      <w:r w:rsidR="00B9539D" w:rsidRPr="000C739A">
        <w:rPr>
          <w:rFonts w:ascii="Garamond" w:eastAsiaTheme="minorHAnsi" w:hAnsi="Garamond"/>
          <w:sz w:val="28"/>
          <w:szCs w:val="28"/>
          <w:lang w:eastAsia="en-US"/>
        </w:rPr>
        <w:t>scrivi</w:t>
      </w:r>
      <w:r w:rsidR="007F6D1A" w:rsidRPr="000C739A">
        <w:rPr>
          <w:rFonts w:ascii="Garamond" w:eastAsiaTheme="minorHAnsi" w:hAnsi="Garamond"/>
          <w:sz w:val="28"/>
          <w:szCs w:val="28"/>
          <w:lang w:eastAsia="en-US"/>
        </w:rPr>
        <w:t>:</w:t>
      </w:r>
    </w:p>
    <w:p w14:paraId="43C8955A" w14:textId="60F1668B" w:rsidR="007F6D1A" w:rsidRPr="000C739A" w:rsidRDefault="00DB2944" w:rsidP="00CD237E">
      <w:pPr>
        <w:shd w:val="clear" w:color="auto" w:fill="FFFFFF"/>
        <w:jc w:val="both"/>
        <w:rPr>
          <w:rFonts w:ascii="Garamond" w:hAnsi="Garamond"/>
          <w:color w:val="555555"/>
          <w:sz w:val="28"/>
          <w:szCs w:val="28"/>
          <w:shd w:val="clear" w:color="auto" w:fill="FFFFFF"/>
        </w:rPr>
      </w:pPr>
      <w:r>
        <w:rPr>
          <w:rFonts w:ascii="Garamond" w:eastAsiaTheme="minorHAnsi" w:hAnsi="Garamond"/>
          <w:sz w:val="28"/>
          <w:szCs w:val="28"/>
          <w:lang w:eastAsia="en-US"/>
        </w:rPr>
        <w:t xml:space="preserve">- </w:t>
      </w:r>
      <w:r w:rsidR="00B9539D" w:rsidRPr="000C739A">
        <w:rPr>
          <w:rFonts w:ascii="Garamond" w:eastAsiaTheme="minorHAnsi" w:hAnsi="Garamond"/>
          <w:sz w:val="28"/>
          <w:szCs w:val="28"/>
          <w:lang w:eastAsia="en-US"/>
        </w:rPr>
        <w:t>alla casella mail dedicata</w:t>
      </w:r>
      <w:r w:rsidR="007F6D1A" w:rsidRPr="000C739A">
        <w:rPr>
          <w:rFonts w:ascii="Garamond" w:eastAsiaTheme="minorHAnsi" w:hAnsi="Garamond"/>
          <w:sz w:val="28"/>
          <w:szCs w:val="28"/>
          <w:lang w:eastAsia="en-US"/>
        </w:rPr>
        <w:t>:</w:t>
      </w:r>
      <w:r w:rsidR="00B9539D" w:rsidRPr="000C739A">
        <w:rPr>
          <w:rFonts w:ascii="Garamond" w:hAnsi="Garamond"/>
          <w:color w:val="555555"/>
          <w:sz w:val="28"/>
          <w:szCs w:val="28"/>
          <w:shd w:val="clear" w:color="auto" w:fill="FFFFFF"/>
        </w:rPr>
        <w:t> </w:t>
      </w:r>
      <w:hyperlink r:id="rId6" w:history="1">
        <w:r w:rsidR="007F6D1A" w:rsidRPr="000C739A">
          <w:rPr>
            <w:rStyle w:val="Collegamentoipertestuale"/>
            <w:rFonts w:ascii="Garamond" w:hAnsi="Garamond"/>
            <w:sz w:val="28"/>
            <w:szCs w:val="28"/>
            <w:shd w:val="clear" w:color="auto" w:fill="FFFFFF"/>
          </w:rPr>
          <w:t>ver-regolarita.ccaa@mit.gov.it</w:t>
        </w:r>
      </w:hyperlink>
      <w:r w:rsidR="007F6D1A" w:rsidRPr="000C739A">
        <w:rPr>
          <w:rFonts w:ascii="Garamond" w:hAnsi="Garamond"/>
          <w:color w:val="555555"/>
          <w:sz w:val="28"/>
          <w:szCs w:val="28"/>
          <w:shd w:val="clear" w:color="auto" w:fill="FFFFFF"/>
        </w:rPr>
        <w:t xml:space="preserve"> </w:t>
      </w:r>
    </w:p>
    <w:p w14:paraId="3DE15CDC" w14:textId="27F7CB06" w:rsidR="00DB2944" w:rsidRDefault="00DB2944" w:rsidP="00CD237E">
      <w:pPr>
        <w:shd w:val="clear" w:color="auto" w:fill="FFFFFF"/>
        <w:jc w:val="both"/>
      </w:pPr>
      <w:r>
        <w:rPr>
          <w:rFonts w:ascii="Garamond" w:eastAsiaTheme="minorHAnsi" w:hAnsi="Garamond"/>
          <w:sz w:val="28"/>
          <w:szCs w:val="28"/>
          <w:lang w:eastAsia="en-US"/>
        </w:rPr>
        <w:lastRenderedPageBreak/>
        <w:t xml:space="preserve">- </w:t>
      </w:r>
      <w:r w:rsidR="007F6D1A" w:rsidRPr="000C739A">
        <w:rPr>
          <w:rFonts w:ascii="Garamond" w:eastAsiaTheme="minorHAnsi" w:hAnsi="Garamond"/>
          <w:sz w:val="28"/>
          <w:szCs w:val="28"/>
          <w:lang w:eastAsia="en-US"/>
        </w:rPr>
        <w:t>all’indirizzo PEC</w:t>
      </w:r>
      <w:r w:rsidR="007F6D1A" w:rsidRPr="000C739A">
        <w:rPr>
          <w:rFonts w:ascii="Garamond" w:hAnsi="Garamond" w:cs="Calibri"/>
          <w:color w:val="212121"/>
          <w:sz w:val="28"/>
          <w:szCs w:val="28"/>
          <w:shd w:val="clear" w:color="auto" w:fill="FFFFFF"/>
        </w:rPr>
        <w:t> </w:t>
      </w:r>
      <w:hyperlink r:id="rId7" w:history="1">
        <w:r w:rsidR="007F6D1A" w:rsidRPr="000C739A">
          <w:rPr>
            <w:rStyle w:val="Collegamentoipertestuale"/>
            <w:rFonts w:ascii="Garamond" w:hAnsi="Garamond" w:cs="Calibri"/>
            <w:sz w:val="28"/>
            <w:szCs w:val="28"/>
            <w:shd w:val="clear" w:color="auto" w:fill="FFFFFF"/>
          </w:rPr>
          <w:t>gdl-verifiche-autotrasporto@pec.mit.gov.it</w:t>
        </w:r>
      </w:hyperlink>
    </w:p>
    <w:p w14:paraId="682F88D8" w14:textId="02A1BEE2" w:rsidR="00B55EFF" w:rsidRDefault="00B55EFF" w:rsidP="00CD237E">
      <w:pPr>
        <w:pStyle w:val="Paragrafoelenco"/>
        <w:shd w:val="clear" w:color="auto" w:fill="FFFFFF"/>
        <w:ind w:left="-76"/>
        <w:jc w:val="both"/>
        <w:rPr>
          <w:rFonts w:ascii="Garamond" w:eastAsiaTheme="minorHAnsi" w:hAnsi="Garamond"/>
          <w:sz w:val="28"/>
          <w:szCs w:val="28"/>
          <w:lang w:eastAsia="en-US"/>
        </w:rPr>
      </w:pPr>
    </w:p>
    <w:p w14:paraId="32C6411A" w14:textId="5AE8F618" w:rsidR="00340D8B" w:rsidRDefault="00CD237E" w:rsidP="00CD237E">
      <w:pPr>
        <w:shd w:val="clear" w:color="auto" w:fill="FFFFFF"/>
        <w:jc w:val="both"/>
      </w:pPr>
      <w:r>
        <w:rPr>
          <w:rFonts w:ascii="Garamond" w:eastAsiaTheme="minorHAnsi" w:hAnsi="Garamond"/>
          <w:sz w:val="28"/>
          <w:szCs w:val="28"/>
          <w:lang w:eastAsia="en-US"/>
        </w:rPr>
        <w:t>5. S</w:t>
      </w:r>
      <w:r w:rsidRPr="000C739A">
        <w:rPr>
          <w:rFonts w:ascii="Garamond" w:eastAsiaTheme="minorHAnsi" w:hAnsi="Garamond"/>
          <w:sz w:val="28"/>
          <w:szCs w:val="28"/>
          <w:lang w:eastAsia="en-US"/>
        </w:rPr>
        <w:t>e non fornisci riscontro entro i 90 giorni a disposizione</w:t>
      </w:r>
      <w:r>
        <w:rPr>
          <w:rFonts w:ascii="Garamond" w:eastAsiaTheme="minorHAnsi" w:hAnsi="Garamond"/>
          <w:sz w:val="28"/>
          <w:szCs w:val="28"/>
          <w:lang w:eastAsia="en-US"/>
        </w:rPr>
        <w:t>,</w:t>
      </w:r>
      <w:r w:rsidRPr="000C739A">
        <w:rPr>
          <w:rFonts w:ascii="Garamond" w:eastAsiaTheme="minorHAnsi" w:hAnsi="Garamond"/>
          <w:sz w:val="28"/>
          <w:szCs w:val="28"/>
          <w:lang w:eastAsia="en-US"/>
        </w:rPr>
        <w:t xml:space="preserve"> la procedura di verifica di regolarità verrà chiusa </w:t>
      </w:r>
      <w:r>
        <w:rPr>
          <w:rFonts w:ascii="Garamond" w:eastAsiaTheme="minorHAnsi" w:hAnsi="Garamond"/>
          <w:sz w:val="28"/>
          <w:szCs w:val="28"/>
          <w:lang w:eastAsia="en-US"/>
        </w:rPr>
        <w:t>e trasmessa al competente U</w:t>
      </w:r>
      <w:r w:rsidRPr="000C739A">
        <w:rPr>
          <w:rFonts w:ascii="Garamond" w:eastAsiaTheme="minorHAnsi" w:hAnsi="Garamond"/>
          <w:sz w:val="28"/>
          <w:szCs w:val="28"/>
          <w:lang w:eastAsia="en-US"/>
        </w:rPr>
        <w:t xml:space="preserve">fficio della motorizzazione che </w:t>
      </w:r>
      <w:r>
        <w:rPr>
          <w:rFonts w:ascii="Garamond" w:eastAsiaTheme="minorHAnsi" w:hAnsi="Garamond"/>
          <w:sz w:val="28"/>
          <w:szCs w:val="28"/>
          <w:lang w:eastAsia="en-US"/>
        </w:rPr>
        <w:t xml:space="preserve">potrà </w:t>
      </w:r>
      <w:r w:rsidRPr="000C739A">
        <w:rPr>
          <w:rFonts w:ascii="Garamond" w:eastAsiaTheme="minorHAnsi" w:hAnsi="Garamond"/>
          <w:sz w:val="28"/>
          <w:szCs w:val="28"/>
          <w:lang w:eastAsia="en-US"/>
        </w:rPr>
        <w:t>adott</w:t>
      </w:r>
      <w:r>
        <w:rPr>
          <w:rFonts w:ascii="Garamond" w:eastAsiaTheme="minorHAnsi" w:hAnsi="Garamond"/>
          <w:sz w:val="28"/>
          <w:szCs w:val="28"/>
          <w:lang w:eastAsia="en-US"/>
        </w:rPr>
        <w:t>a</w:t>
      </w:r>
      <w:r w:rsidRPr="000C739A">
        <w:rPr>
          <w:rFonts w:ascii="Garamond" w:eastAsiaTheme="minorHAnsi" w:hAnsi="Garamond"/>
          <w:sz w:val="28"/>
          <w:szCs w:val="28"/>
          <w:lang w:eastAsia="en-US"/>
        </w:rPr>
        <w:t>r</w:t>
      </w:r>
      <w:r>
        <w:rPr>
          <w:rFonts w:ascii="Garamond" w:eastAsiaTheme="minorHAnsi" w:hAnsi="Garamond"/>
          <w:sz w:val="28"/>
          <w:szCs w:val="28"/>
          <w:lang w:eastAsia="en-US"/>
        </w:rPr>
        <w:t>e i provvedimenti di sospensione e cancellazione dall’Albo nazionale degli autotrasportatori previsti dalla vigente normativa.</w:t>
      </w:r>
    </w:p>
    <w:sectPr w:rsidR="00340D8B" w:rsidSect="00956D1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7D1"/>
    <w:multiLevelType w:val="hybridMultilevel"/>
    <w:tmpl w:val="691CDEA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56637"/>
    <w:multiLevelType w:val="hybridMultilevel"/>
    <w:tmpl w:val="691CDEA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A3595F"/>
    <w:multiLevelType w:val="hybridMultilevel"/>
    <w:tmpl w:val="872E8C8A"/>
    <w:lvl w:ilvl="0" w:tplc="83CC93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E5F42"/>
    <w:multiLevelType w:val="hybridMultilevel"/>
    <w:tmpl w:val="2474F646"/>
    <w:lvl w:ilvl="0" w:tplc="83CC93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64158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96503">
    <w:abstractNumId w:val="2"/>
  </w:num>
  <w:num w:numId="2" w16cid:durableId="256014800">
    <w:abstractNumId w:val="1"/>
  </w:num>
  <w:num w:numId="3" w16cid:durableId="112749191">
    <w:abstractNumId w:val="0"/>
  </w:num>
  <w:num w:numId="4" w16cid:durableId="1252157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37"/>
    <w:rsid w:val="00014E20"/>
    <w:rsid w:val="000241CD"/>
    <w:rsid w:val="000513FE"/>
    <w:rsid w:val="000C739A"/>
    <w:rsid w:val="00145848"/>
    <w:rsid w:val="002251B9"/>
    <w:rsid w:val="002C3E37"/>
    <w:rsid w:val="002F3CDC"/>
    <w:rsid w:val="0033070E"/>
    <w:rsid w:val="00340D8B"/>
    <w:rsid w:val="00491B47"/>
    <w:rsid w:val="004E5467"/>
    <w:rsid w:val="004F603B"/>
    <w:rsid w:val="00503444"/>
    <w:rsid w:val="00507BC2"/>
    <w:rsid w:val="00577B40"/>
    <w:rsid w:val="005D2170"/>
    <w:rsid w:val="005E3901"/>
    <w:rsid w:val="006360EB"/>
    <w:rsid w:val="006454CD"/>
    <w:rsid w:val="0068665C"/>
    <w:rsid w:val="007F0A9D"/>
    <w:rsid w:val="007F6D1A"/>
    <w:rsid w:val="00884409"/>
    <w:rsid w:val="008923DC"/>
    <w:rsid w:val="008A63C4"/>
    <w:rsid w:val="00927566"/>
    <w:rsid w:val="00956D1F"/>
    <w:rsid w:val="00997B5D"/>
    <w:rsid w:val="009A14DF"/>
    <w:rsid w:val="00A27EC8"/>
    <w:rsid w:val="00A31399"/>
    <w:rsid w:val="00A84C3D"/>
    <w:rsid w:val="00AA0EE3"/>
    <w:rsid w:val="00B10BB0"/>
    <w:rsid w:val="00B34238"/>
    <w:rsid w:val="00B343EC"/>
    <w:rsid w:val="00B55EFF"/>
    <w:rsid w:val="00B9539D"/>
    <w:rsid w:val="00BF2B98"/>
    <w:rsid w:val="00C562CB"/>
    <w:rsid w:val="00CD237E"/>
    <w:rsid w:val="00D16696"/>
    <w:rsid w:val="00DB2944"/>
    <w:rsid w:val="00E62AC0"/>
    <w:rsid w:val="00F11C8A"/>
    <w:rsid w:val="00FB14DC"/>
    <w:rsid w:val="00FE39B8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3035"/>
  <w15:docId w15:val="{A0935BBB-80F7-43A9-B09A-0FABA888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51B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11C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1C8A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513F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A63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l-verifiche-autotrasporto@pec.mit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-regolarita.ccaa@mit.gov.it" TargetMode="External"/><Relationship Id="rId5" Type="http://schemas.openxmlformats.org/officeDocument/2006/relationships/hyperlink" Target="http://www.alboautotrasport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Mancini</dc:creator>
  <cp:lastModifiedBy>Alessandro Manzi</cp:lastModifiedBy>
  <cp:revision>2</cp:revision>
  <dcterms:created xsi:type="dcterms:W3CDTF">2025-02-11T10:44:00Z</dcterms:created>
  <dcterms:modified xsi:type="dcterms:W3CDTF">2025-02-11T10:44:00Z</dcterms:modified>
</cp:coreProperties>
</file>